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F8F" w:rsidRDefault="00D04F8F" w:rsidP="00D04F8F">
      <w:pPr>
        <w:rPr>
          <w:rFonts w:ascii="Times New Roman" w:hAnsi="Times New Roman" w:cs="Times New Roman"/>
          <w:b/>
        </w:rPr>
      </w:pPr>
      <w:bookmarkStart w:id="0" w:name="_GoBack"/>
      <w:r w:rsidRPr="00D04F8F">
        <w:rPr>
          <w:rFonts w:ascii="Times New Roman" w:hAnsi="Times New Roman" w:cs="Times New Roman"/>
          <w:b/>
        </w:rPr>
        <w:t>History 312-314 Journal</w:t>
      </w:r>
      <w:r w:rsidRPr="00D04F8F">
        <w:rPr>
          <w:rFonts w:ascii="Times New Roman" w:hAnsi="Times New Roman" w:cs="Times New Roman"/>
          <w:b/>
        </w:rPr>
        <w:t xml:space="preserve"> and Class Discussion Questions</w:t>
      </w:r>
    </w:p>
    <w:bookmarkEnd w:id="0"/>
    <w:p w:rsidR="00D04F8F" w:rsidRPr="00D04F8F" w:rsidRDefault="00D04F8F" w:rsidP="00D04F8F">
      <w:pPr>
        <w:rPr>
          <w:rFonts w:ascii="Times New Roman" w:hAnsi="Times New Roman" w:cs="Times New Roman"/>
          <w:b/>
        </w:rPr>
      </w:pPr>
    </w:p>
    <w:p w:rsidR="00D04F8F" w:rsidRPr="00D04F8F" w:rsidRDefault="00D04F8F" w:rsidP="00D04F8F">
      <w:pPr>
        <w:rPr>
          <w:rFonts w:ascii="Times New Roman" w:hAnsi="Times New Roman" w:cs="Times New Roman"/>
        </w:rPr>
      </w:pPr>
      <w:r w:rsidRPr="00D04F8F">
        <w:rPr>
          <w:rFonts w:ascii="Times New Roman" w:hAnsi="Times New Roman" w:cs="Times New Roman"/>
        </w:rPr>
        <w:t>These are your class discussion and journal questions for the semester. They are based on lecture and your reading in the text. While they generally conform sequentially chapter-by-chapter to your reading, some questions may fall outside of this chapter sequence but fit within the time frame of the chapter under discussion. In a few cases you may find it may be necessary to do a bit of outside (internet) research to adequately answer a question. The objective is to engage you in historical analysis, interpretation and critical thinking...to link your reading with reflection and study by means of written responses.</w:t>
      </w:r>
    </w:p>
    <w:p w:rsidR="00D04F8F" w:rsidRPr="00D04F8F" w:rsidRDefault="00D04F8F" w:rsidP="00D04F8F">
      <w:pPr>
        <w:rPr>
          <w:rFonts w:ascii="Times New Roman" w:hAnsi="Times New Roman" w:cs="Times New Roman"/>
        </w:rPr>
      </w:pPr>
      <w:r w:rsidRPr="00D04F8F">
        <w:rPr>
          <w:rFonts w:ascii="Times New Roman" w:hAnsi="Times New Roman" w:cs="Times New Roman"/>
        </w:rPr>
        <w:t>For each chapter there are two sections of questions. Section 1 identified as 'Journal Questions are those you each answer for your journal requirement. I have identified a range of questions that I judge to be significant for understanding each chapter or time frame discussed. You should attempt to answer as many as possible chapter-by-chapter, week-by-week so that by semester end you will have compiled your own study guide and reference.</w:t>
      </w:r>
    </w:p>
    <w:p w:rsidR="00D04F8F" w:rsidRPr="00D04F8F" w:rsidRDefault="00D04F8F" w:rsidP="00D04F8F">
      <w:pPr>
        <w:rPr>
          <w:rFonts w:ascii="Times New Roman" w:hAnsi="Times New Roman" w:cs="Times New Roman"/>
        </w:rPr>
      </w:pPr>
      <w:r w:rsidRPr="00D04F8F">
        <w:rPr>
          <w:rFonts w:ascii="Times New Roman" w:hAnsi="Times New Roman" w:cs="Times New Roman"/>
        </w:rPr>
        <w:t>Section 2 identified as Discussion Questions are your weekly group discussion questions. They correspond to group discussion assignments, in other words, group 1 discusses question 1, etc. Where there are more than five questions a group may be asked to answer more than one question. This is an important aspect of the course and as explained in a separate handout I consider your full participation evidence of your commitment to the course and your studies.</w:t>
      </w:r>
    </w:p>
    <w:p w:rsidR="002B57C9" w:rsidRPr="00D04F8F" w:rsidRDefault="00D04F8F" w:rsidP="00D04F8F">
      <w:pPr>
        <w:rPr>
          <w:rFonts w:ascii="Times New Roman" w:hAnsi="Times New Roman" w:cs="Times New Roman"/>
        </w:rPr>
      </w:pPr>
      <w:r w:rsidRPr="00D04F8F">
        <w:rPr>
          <w:rFonts w:ascii="Times New Roman" w:hAnsi="Times New Roman" w:cs="Times New Roman"/>
        </w:rPr>
        <w:t>I have provided a list of terms as examples of the kind of essential facts' you should identify for each chapter. This is how you build basic (and essential) historical literacy. Each of these terms can be identified in a few sentences or short paragraph. In addition to your journal questions for each chapter you are required to keep a separate section of “who and what terms for that chapter. I am not assigning a set number. I'm leaving it to your judgment (and time management) to select those terms you feel are important for understanding key aspects of the overall narrative discussion presented in the text.</w:t>
      </w:r>
    </w:p>
    <w:sectPr w:rsidR="002B57C9" w:rsidRPr="00D04F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F8F"/>
    <w:rsid w:val="00403C55"/>
    <w:rsid w:val="0068569C"/>
    <w:rsid w:val="00D04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Nielson</dc:creator>
  <cp:lastModifiedBy>Evan Nielson</cp:lastModifiedBy>
  <cp:revision>1</cp:revision>
  <dcterms:created xsi:type="dcterms:W3CDTF">2017-01-26T04:52:00Z</dcterms:created>
  <dcterms:modified xsi:type="dcterms:W3CDTF">2017-01-26T04:54:00Z</dcterms:modified>
</cp:coreProperties>
</file>